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778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AB6DAB" wp14:editId="4B9AF883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37446" w14:textId="1F55D41E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Wednesday, 2-</w:t>
                            </w:r>
                            <w:r w:rsidR="00054DAD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44706F94" w14:textId="77777777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28756BEA" w14:textId="77777777" w:rsidR="00B367E2" w:rsidRPr="00CF174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BB9C01B" w14:textId="77777777" w:rsidR="00B367E2" w:rsidRDefault="00B367E2" w:rsidP="00B367E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6DA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2A637446" w14:textId="1F55D41E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Wednesday, 2-</w:t>
                      </w:r>
                      <w:r w:rsidR="00054DAD">
                        <w:rPr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44706F94" w14:textId="77777777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28756BEA" w14:textId="77777777" w:rsidR="00B367E2" w:rsidRPr="00CF174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BB9C01B" w14:textId="77777777" w:rsidR="00B367E2" w:rsidRDefault="00B367E2" w:rsidP="00B367E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133C86B2" wp14:editId="1408161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FA7C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52B09E3" w14:textId="77777777" w:rsidR="00B367E2" w:rsidRDefault="00B367E2" w:rsidP="00B367E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1F273510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ELECTION AND PREDESTINATION</w:t>
      </w:r>
    </w:p>
    <w:p w14:paraId="3E2B7A5C" w14:textId="77777777" w:rsidR="00B367E2" w:rsidRPr="00EE08D1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sz w:val="20"/>
          <w:szCs w:val="20"/>
        </w:rPr>
        <w:t xml:space="preserve">I. </w:t>
      </w: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THE DOCTRINE OF ELECTION:  </w:t>
      </w:r>
      <w:r w:rsidRPr="00EE08D1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1 Peter 1:2</w:t>
      </w:r>
    </w:p>
    <w:p w14:paraId="2501E335" w14:textId="77777777" w:rsidR="00B367E2" w:rsidRPr="00EE08D1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A. THE MEANING OF ELECTION </w:t>
      </w:r>
    </w:p>
    <w:p w14:paraId="54761C2E" w14:textId="77777777" w:rsidR="00B367E2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B. THE BIBLICAL USE OF THE WORD “ELECTION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"</w:t>
      </w:r>
    </w:p>
    <w:p w14:paraId="5223E5D4" w14:textId="77777777" w:rsidR="00B367E2" w:rsidRPr="000A30AF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hAnsi="Edwardian Script ITC" w:cs="Times New Roman"/>
          <w:color w:val="000000" w:themeColor="text1"/>
          <w:sz w:val="20"/>
          <w:szCs w:val="20"/>
        </w:rPr>
      </w:pPr>
      <w:r w:rsidRPr="000A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C. THE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BASIS 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OF GOD’S ELECTION:</w:t>
      </w:r>
    </w:p>
    <w:p w14:paraId="308A0E4E" w14:textId="77777777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   D. </w:t>
      </w:r>
      <w:r w:rsidRPr="008D5B49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THE MANNER OF GOD’S ELECTION</w:t>
      </w:r>
    </w:p>
    <w:p w14:paraId="3B53A02D" w14:textId="77777777" w:rsidR="00B367E2" w:rsidRPr="008D5B49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8D5B49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</w:t>
      </w: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1. </w:t>
      </w:r>
      <w:r w:rsidRPr="008D5B49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2 Th 2:13</w:t>
      </w:r>
      <w:r w:rsidRPr="008D5B49">
        <w:rPr>
          <w:rFonts w:ascii="Times New Roman" w:eastAsiaTheme="minorHAnsi" w:hAnsi="Times New Roman" w:cs="Times New Roman"/>
          <w:color w:val="C00000"/>
          <w:sz w:val="20"/>
          <w:szCs w:val="20"/>
        </w:rPr>
        <w:t xml:space="preserve"> </w:t>
      </w:r>
    </w:p>
    <w:p w14:paraId="669B8063" w14:textId="637EBDAC" w:rsidR="00B42256" w:rsidRDefault="00B367E2" w:rsidP="00B42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</w:pP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8D5B49">
        <w:rPr>
          <w:rFonts w:ascii="Times New Roman" w:eastAsiaTheme="minorHAnsi" w:hAnsi="Times New Roman" w:cs="Times New Roman"/>
          <w:sz w:val="20"/>
          <w:szCs w:val="20"/>
        </w:rPr>
        <w:t xml:space="preserve">2. </w:t>
      </w:r>
      <w:r w:rsidRPr="008D5B49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 xml:space="preserve">Romans </w:t>
      </w:r>
      <w:r w:rsidR="00B42256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9</w:t>
      </w:r>
    </w:p>
    <w:p w14:paraId="103F565D" w14:textId="18705F05" w:rsidR="00B42256" w:rsidRPr="00017A04" w:rsidRDefault="00B42256" w:rsidP="00B42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8"/>
          <w:szCs w:val="28"/>
        </w:rPr>
      </w:pPr>
      <w:r w:rsidRPr="00017A04">
        <w:rPr>
          <w:rFonts w:ascii="Edwardian Script ITC" w:hAnsi="Edwardian Script ITC" w:cs="Times New Roman"/>
          <w:color w:val="000000" w:themeColor="text1"/>
          <w:sz w:val="28"/>
          <w:szCs w:val="28"/>
        </w:rPr>
        <w:t>Last Week...</w:t>
      </w:r>
    </w:p>
    <w:p w14:paraId="3279551D" w14:textId="7D9B452B" w:rsidR="00B42256" w:rsidRPr="00B42256" w:rsidRDefault="00B42256" w:rsidP="00B42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B42256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 xml:space="preserve">      </w:t>
      </w:r>
      <w:r w:rsidRPr="00B42256">
        <w:rPr>
          <w:rFonts w:ascii="Times New Roman" w:eastAsiaTheme="minorHAnsi" w:hAnsi="Times New Roman" w:cs="Times New Roman"/>
          <w:sz w:val="20"/>
          <w:szCs w:val="20"/>
        </w:rPr>
        <w:t xml:space="preserve">3. </w:t>
      </w:r>
      <w:r w:rsidRPr="00B42256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John 6:44</w:t>
      </w:r>
      <w:r w:rsidRPr="00B42256">
        <w:rPr>
          <w:rFonts w:ascii="Times New Roman" w:eastAsiaTheme="minorHAnsi" w:hAnsi="Times New Roman" w:cs="Times New Roman"/>
          <w:color w:val="C00000"/>
          <w:sz w:val="20"/>
          <w:szCs w:val="20"/>
        </w:rPr>
        <w:t xml:space="preserve"> </w:t>
      </w:r>
    </w:p>
    <w:p w14:paraId="79800C4A" w14:textId="54ABD6C2" w:rsidR="00B42256" w:rsidRPr="00B42256" w:rsidRDefault="00B42256" w:rsidP="00B42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B42256">
        <w:rPr>
          <w:rFonts w:ascii="Times New Roman" w:eastAsiaTheme="minorHAnsi" w:hAnsi="Times New Roman" w:cs="Times New Roman"/>
          <w:sz w:val="20"/>
          <w:szCs w:val="20"/>
        </w:rPr>
        <w:t xml:space="preserve">      4. </w:t>
      </w:r>
      <w:r w:rsidRPr="00B42256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John 10:26</w:t>
      </w:r>
    </w:p>
    <w:p w14:paraId="200D483C" w14:textId="57006906" w:rsidR="00B42256" w:rsidRPr="00B42256" w:rsidRDefault="00B42256" w:rsidP="00B42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B42256">
        <w:rPr>
          <w:rFonts w:ascii="Times New Roman" w:eastAsiaTheme="minorHAnsi" w:hAnsi="Times New Roman" w:cs="Times New Roman"/>
          <w:sz w:val="20"/>
          <w:szCs w:val="20"/>
        </w:rPr>
        <w:t xml:space="preserve">      5. </w:t>
      </w:r>
      <w:r w:rsidRPr="00B42256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John 12:39</w:t>
      </w:r>
    </w:p>
    <w:p w14:paraId="033DC722" w14:textId="15D2965C" w:rsidR="00B42256" w:rsidRPr="00B42256" w:rsidRDefault="00B42256" w:rsidP="00B42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B42256">
        <w:rPr>
          <w:rFonts w:ascii="Times New Roman" w:eastAsiaTheme="minorHAnsi" w:hAnsi="Times New Roman" w:cs="Times New Roman"/>
          <w:sz w:val="20"/>
          <w:szCs w:val="20"/>
        </w:rPr>
        <w:t xml:space="preserve">      6. </w:t>
      </w:r>
      <w:r w:rsidRPr="00B42256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John 15:16</w:t>
      </w:r>
    </w:p>
    <w:p w14:paraId="1234B006" w14:textId="29FA0581" w:rsidR="00B367E2" w:rsidRPr="00B42256" w:rsidRDefault="00B42256" w:rsidP="00B42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2256">
        <w:rPr>
          <w:rFonts w:ascii="Times New Roman" w:eastAsiaTheme="minorHAnsi" w:hAnsi="Times New Roman" w:cs="Times New Roman"/>
          <w:sz w:val="20"/>
          <w:szCs w:val="20"/>
        </w:rPr>
        <w:t xml:space="preserve">      7. </w:t>
      </w:r>
      <w:r w:rsidRPr="00B42256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Acts 13:48</w:t>
      </w:r>
    </w:p>
    <w:p w14:paraId="0A518936" w14:textId="77777777" w:rsidR="00B367E2" w:rsidRPr="00017A04" w:rsidRDefault="00B367E2" w:rsidP="00B367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8"/>
          <w:szCs w:val="28"/>
        </w:rPr>
      </w:pPr>
      <w:r w:rsidRPr="00017A04">
        <w:rPr>
          <w:rFonts w:ascii="Edwardian Script ITC" w:hAnsi="Edwardian Script ITC" w:cs="Times New Roman"/>
          <w:color w:val="000000" w:themeColor="text1"/>
          <w:sz w:val="28"/>
          <w:szCs w:val="28"/>
        </w:rPr>
        <w:t>This Week...</w:t>
      </w:r>
    </w:p>
    <w:p w14:paraId="01BFC09C" w14:textId="23F7DDE2" w:rsidR="00054DAD" w:rsidRPr="00CF02FF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054DAD">
        <w:rPr>
          <w:rFonts w:ascii="Times New Roman" w:eastAsiaTheme="minorHAnsi" w:hAnsi="Times New Roman" w:cs="Times New Roman"/>
        </w:rPr>
        <w:t xml:space="preserve">II. </w:t>
      </w:r>
      <w:r w:rsidRPr="00CF02FF">
        <w:rPr>
          <w:rFonts w:ascii="Times New Roman" w:eastAsiaTheme="minorHAnsi" w:hAnsi="Times New Roman" w:cs="Times New Roman"/>
          <w:color w:val="000000" w:themeColor="text1"/>
        </w:rPr>
        <w:t xml:space="preserve">THE DOCTRINE OF </w:t>
      </w:r>
      <w:r w:rsidR="00B42256" w:rsidRPr="00CF02FF">
        <w:rPr>
          <w:rFonts w:ascii="Times New Roman" w:eastAsiaTheme="minorHAnsi" w:hAnsi="Times New Roman" w:cs="Times New Roman"/>
          <w:color w:val="000000" w:themeColor="text1"/>
        </w:rPr>
        <w:t>_________________________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:  Man is </w:t>
      </w:r>
      <w:r w:rsidR="00B42256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predestined to be saved or lost, but the believer is predestined to receive the </w:t>
      </w:r>
      <w:r w:rsidR="00B42256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of our Savior’s great Salvation!  </w:t>
      </w:r>
    </w:p>
    <w:p w14:paraId="059537B5" w14:textId="77777777" w:rsidR="00CD04A7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A. </w:t>
      </w:r>
      <w:r w:rsidRPr="00CF02FF">
        <w:rPr>
          <w:rFonts w:ascii="Times New Roman" w:eastAsiaTheme="minorHAnsi" w:hAnsi="Times New Roman" w:cs="Times New Roman"/>
          <w:i/>
          <w:iCs/>
          <w:color w:val="C00000"/>
        </w:rPr>
        <w:t>John 1:12</w:t>
      </w:r>
      <w:r w:rsidRPr="00CF02FF">
        <w:rPr>
          <w:rFonts w:ascii="Times New Roman" w:eastAsiaTheme="minorHAnsi" w:hAnsi="Times New Roman" w:cs="Times New Roman"/>
          <w:color w:val="C00000"/>
          <w:u w:color="FB0207"/>
        </w:rPr>
        <w:t xml:space="preserve"> </w:t>
      </w:r>
      <w:r w:rsidRPr="00054DAD">
        <w:rPr>
          <w:rFonts w:ascii="Times New Roman" w:eastAsiaTheme="minorHAnsi" w:hAnsi="Times New Roman" w:cs="Times New Roman"/>
          <w:u w:color="FB0207"/>
        </w:rPr>
        <w:t xml:space="preserve">- 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Note the order: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Christ - then we </w:t>
      </w:r>
    </w:p>
    <w:p w14:paraId="344CBEFB" w14:textId="17E4E00B" w:rsidR="00054DAD" w:rsidRPr="00CF02FF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are given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</w:t>
      </w:r>
    </w:p>
    <w:p w14:paraId="6FA465D6" w14:textId="77777777" w:rsidR="00CD04A7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B. </w:t>
      </w:r>
      <w:r w:rsidRPr="00CF02FF">
        <w:rPr>
          <w:rFonts w:ascii="Times New Roman" w:eastAsiaTheme="minorHAnsi" w:hAnsi="Times New Roman" w:cs="Times New Roman"/>
          <w:i/>
          <w:iCs/>
          <w:color w:val="C00000"/>
        </w:rPr>
        <w:t>Eph 1:5</w:t>
      </w:r>
      <w:r w:rsidRPr="00CF02FF">
        <w:rPr>
          <w:rFonts w:ascii="Times New Roman" w:eastAsiaTheme="minorHAnsi" w:hAnsi="Times New Roman" w:cs="Times New Roman"/>
          <w:color w:val="C00000"/>
          <w:u w:val="single" w:color="FB0207"/>
        </w:rPr>
        <w:t xml:space="preserve"> </w:t>
      </w:r>
      <w:r w:rsidRPr="00054DAD">
        <w:rPr>
          <w:rFonts w:ascii="Times New Roman" w:eastAsiaTheme="minorHAnsi" w:hAnsi="Times New Roman" w:cs="Times New Roman"/>
          <w:u w:color="FB0207"/>
        </w:rPr>
        <w:t xml:space="preserve">- 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Again, it is sonship.  It is God’s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</w:p>
    <w:p w14:paraId="7F477C03" w14:textId="0DE51E63" w:rsidR="00054DAD" w:rsidRPr="00CF02FF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</w:t>
      </w:r>
    </w:p>
    <w:p w14:paraId="746D6999" w14:textId="1F36FC2B" w:rsidR="00054DAD" w:rsidRPr="00CF02FF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C. </w:t>
      </w:r>
      <w:r w:rsidRPr="00CF02FF">
        <w:rPr>
          <w:rFonts w:ascii="Times New Roman" w:eastAsiaTheme="minorHAnsi" w:hAnsi="Times New Roman" w:cs="Times New Roman"/>
          <w:i/>
          <w:iCs/>
          <w:color w:val="C00000"/>
        </w:rPr>
        <w:t>Eph 1:11</w:t>
      </w:r>
      <w:r w:rsidRPr="00CF02FF">
        <w:rPr>
          <w:rFonts w:ascii="Times New Roman" w:eastAsiaTheme="minorHAnsi" w:hAnsi="Times New Roman" w:cs="Times New Roman"/>
          <w:color w:val="C00000"/>
          <w:u w:color="FB0207"/>
        </w:rPr>
        <w:t xml:space="preserve"> </w:t>
      </w:r>
      <w:r w:rsidRPr="00054DAD">
        <w:rPr>
          <w:rFonts w:ascii="Times New Roman" w:eastAsiaTheme="minorHAnsi" w:hAnsi="Times New Roman" w:cs="Times New Roman"/>
          <w:u w:color="FB0207"/>
        </w:rPr>
        <w:t xml:space="preserve">- 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Believers receive an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__________________.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  <w:r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1 Pt 1:3</w:t>
      </w:r>
      <w:r w:rsidR="00CF02FF"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-</w:t>
      </w:r>
      <w:r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4</w:t>
      </w:r>
      <w:r w:rsidRPr="00CF02FF">
        <w:rPr>
          <w:rFonts w:ascii="Times New Roman" w:eastAsiaTheme="minorHAnsi" w:hAnsi="Times New Roman" w:cs="Times New Roman"/>
          <w:color w:val="C00000"/>
          <w:u w:color="FB0207"/>
        </w:rPr>
        <w:t xml:space="preserve">  </w:t>
      </w:r>
    </w:p>
    <w:p w14:paraId="7ED218F3" w14:textId="77777777" w:rsidR="00CD04A7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D. </w:t>
      </w:r>
      <w:r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Romans 8:29</w:t>
      </w:r>
      <w:r w:rsidR="00CF02FF"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-</w:t>
      </w:r>
      <w:r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30</w:t>
      </w:r>
      <w:r w:rsidRPr="00CF02FF">
        <w:rPr>
          <w:rFonts w:ascii="Times New Roman" w:eastAsiaTheme="minorHAnsi" w:hAnsi="Times New Roman" w:cs="Times New Roman"/>
          <w:color w:val="C00000"/>
          <w:u w:color="FB0207"/>
        </w:rPr>
        <w:t xml:space="preserve"> </w:t>
      </w:r>
      <w:r w:rsidRPr="00054DAD">
        <w:rPr>
          <w:rFonts w:ascii="Times New Roman" w:eastAsiaTheme="minorHAnsi" w:hAnsi="Times New Roman" w:cs="Times New Roman"/>
          <w:u w:color="FB0207"/>
        </w:rPr>
        <w:t xml:space="preserve">- 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Not predestined to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___________________</w:t>
      </w:r>
      <w:r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, but </w:t>
      </w:r>
    </w:p>
    <w:p w14:paraId="66F44443" w14:textId="77777777" w:rsid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to be conformed to the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of God’s Son.  This could </w:t>
      </w:r>
    </w:p>
    <w:p w14:paraId="7BC26EF4" w14:textId="77777777" w:rsid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be called “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.” </w:t>
      </w:r>
      <w:r w:rsidR="00054DAD" w:rsidRPr="00054DAD">
        <w:rPr>
          <w:rFonts w:ascii="Times New Roman" w:eastAsiaTheme="minorHAnsi" w:hAnsi="Times New Roman" w:cs="Times New Roman"/>
          <w:u w:color="FB0207"/>
        </w:rPr>
        <w:t xml:space="preserve"> Consider </w:t>
      </w:r>
      <w:r w:rsidR="00054DAD"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vs</w:t>
      </w:r>
      <w:r w:rsidR="00CF02FF"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.</w:t>
      </w:r>
      <w:r w:rsidR="00054DAD" w:rsidRPr="00CF02F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 xml:space="preserve"> 28</w:t>
      </w:r>
      <w:r w:rsidR="00054DAD" w:rsidRPr="00054DAD">
        <w:rPr>
          <w:rFonts w:ascii="Times New Roman" w:eastAsiaTheme="minorHAnsi" w:hAnsi="Times New Roman" w:cs="Times New Roman"/>
          <w:u w:color="FB0207"/>
        </w:rPr>
        <w:t xml:space="preserve"> in the context - </w:t>
      </w:r>
    </w:p>
    <w:p w14:paraId="743C81A9" w14:textId="5F239A74" w:rsid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u w:color="FB0207"/>
        </w:rPr>
        <w:t xml:space="preserve">      </w:t>
      </w:r>
      <w:r w:rsidR="00054DAD" w:rsidRPr="00054DAD">
        <w:rPr>
          <w:rFonts w:ascii="Times New Roman" w:eastAsiaTheme="minorHAnsi" w:hAnsi="Times New Roman" w:cs="Times New Roman"/>
          <w:u w:color="FB0207"/>
        </w:rPr>
        <w:t>“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His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…</w:t>
      </w:r>
      <w:r w:rsidR="00054DAD" w:rsidRPr="00054DAD">
        <w:rPr>
          <w:rFonts w:ascii="Times New Roman" w:eastAsiaTheme="minorHAnsi" w:hAnsi="Times New Roman" w:cs="Times New Roman"/>
          <w:u w:color="FB0207"/>
        </w:rPr>
        <w:t xml:space="preserve">” 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Whosoever will</w:t>
      </w:r>
      <w:r w:rsidR="00017A04">
        <w:rPr>
          <w:rFonts w:ascii="Times New Roman" w:eastAsiaTheme="minorHAnsi" w:hAnsi="Times New Roman" w:cs="Times New Roman"/>
          <w:color w:val="000000" w:themeColor="text1"/>
          <w:u w:color="FB0207"/>
        </w:rPr>
        <w:t>,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may come to Christ </w:t>
      </w:r>
    </w:p>
    <w:p w14:paraId="1BCBD4AE" w14:textId="77777777" w:rsid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and He does the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!  God does not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</w:p>
    <w:p w14:paraId="33B09059" w14:textId="77777777" w:rsid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things so that He will then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them!  That takes </w:t>
      </w:r>
    </w:p>
    <w:p w14:paraId="4727F3E9" w14:textId="2DE1C49A" w:rsidR="00054DAD" w:rsidRPr="00CF02FF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away from His </w:t>
      </w:r>
      <w:r w:rsidR="00CF02FF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___________________</w:t>
      </w:r>
      <w:r w:rsidR="00054DAD" w:rsidRPr="00CF02F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!  </w:t>
      </w:r>
    </w:p>
    <w:p w14:paraId="258F6EAA" w14:textId="77777777" w:rsidR="00CD04A7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E. Please note that none of these </w:t>
      </w:r>
      <w:r w:rsidR="00CD04A7" w:rsidRPr="00017A04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Pr="00017A04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  <w:r w:rsidRPr="00054DAD">
        <w:rPr>
          <w:rFonts w:ascii="Times New Roman" w:eastAsiaTheme="minorHAnsi" w:hAnsi="Times New Roman" w:cs="Times New Roman"/>
          <w:u w:color="FB0207"/>
        </w:rPr>
        <w:t xml:space="preserve">even hint that </w:t>
      </w:r>
    </w:p>
    <w:p w14:paraId="63796905" w14:textId="562DC9FB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God has predesti</w:t>
      </w:r>
      <w:r w:rsidR="00017A04">
        <w:rPr>
          <w:rFonts w:ascii="Times New Roman" w:eastAsiaTheme="minorHAnsi" w:hAnsi="Times New Roman" w:cs="Times New Roman"/>
          <w:color w:val="000000" w:themeColor="text1"/>
          <w:u w:color="FB0207"/>
        </w:rPr>
        <w:t>n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ed who can and who cannot be 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</w:t>
      </w:r>
    </w:p>
    <w:p w14:paraId="7F5EFF63" w14:textId="77777777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What is seen is that before the 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of the world, </w:t>
      </w:r>
    </w:p>
    <w:p w14:paraId="799746A5" w14:textId="77777777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God in His divine counsel 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that all who would </w:t>
      </w:r>
    </w:p>
    <w:p w14:paraId="2E68F741" w14:textId="4D4A947E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accept Christ as Savi</w:t>
      </w:r>
      <w:r w:rsidR="004A53F0">
        <w:rPr>
          <w:rFonts w:ascii="Times New Roman" w:eastAsiaTheme="minorHAnsi" w:hAnsi="Times New Roman" w:cs="Times New Roman"/>
          <w:color w:val="000000" w:themeColor="text1"/>
          <w:u w:color="FB0207"/>
        </w:rPr>
        <w:t>o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r would receive the 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of </w:t>
      </w:r>
    </w:p>
    <w:p w14:paraId="4BBC5E1D" w14:textId="77777777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salvation. There is so much that He gives us way above just </w:t>
      </w:r>
    </w:p>
    <w:p w14:paraId="54A2565B" w14:textId="008B6810" w:rsidR="00054DAD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_______________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from a Christ-less eternity in the lake of fire!  </w:t>
      </w:r>
    </w:p>
    <w:p w14:paraId="1456B1A3" w14:textId="77777777" w:rsidR="00CD04A7" w:rsidRPr="00CD04A7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F. God could have </w:t>
      </w:r>
      <w:r w:rsidR="00CD04A7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many things… for example </w:t>
      </w:r>
    </w:p>
    <w:p w14:paraId="6836FA16" w14:textId="77777777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believers in Christ to become 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, but He chose </w:t>
      </w:r>
    </w:p>
    <w:p w14:paraId="5999F62E" w14:textId="433B3C36" w:rsidR="00054DAD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otherwise (because He is 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). </w:t>
      </w:r>
    </w:p>
    <w:p w14:paraId="3489FBF9" w14:textId="77777777" w:rsidR="00CD04A7" w:rsidRPr="00CD04A7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G. Herbert Lockyer stated: “Predestination is the </w:t>
      </w:r>
      <w:r w:rsidR="00CD04A7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</w:p>
    <w:p w14:paraId="292C4190" w14:textId="5CAFD8E6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of divine sovereignty in the accomplishment of God’s 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>eternal</w:t>
      </w:r>
    </w:p>
    <w:p w14:paraId="27070C65" w14:textId="77777777" w:rsidR="00CD04A7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… predestination concerns the</w:t>
      </w: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_____________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of </w:t>
      </w:r>
    </w:p>
    <w:p w14:paraId="7F2DA7C0" w14:textId="5D647D26" w:rsidR="00054DAD" w:rsidRPr="00CD04A7" w:rsidRDefault="00CD04A7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CD04A7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believers.”  </w:t>
      </w:r>
    </w:p>
    <w:p w14:paraId="6C89010B" w14:textId="77777777" w:rsidR="00986CCA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H. </w:t>
      </w:r>
      <w:r w:rsidR="00CD04A7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w</w:t>
      </w:r>
      <w:r w:rsidRPr="00054DAD">
        <w:rPr>
          <w:rFonts w:ascii="Times New Roman" w:eastAsiaTheme="minorHAnsi" w:hAnsi="Times New Roman" w:cs="Times New Roman"/>
          <w:u w:color="FB0207"/>
        </w:rPr>
        <w:t>as predestined to become the king of Israel</w:t>
      </w:r>
      <w:r w:rsidR="00CD04A7">
        <w:rPr>
          <w:rFonts w:ascii="Times New Roman" w:eastAsiaTheme="minorHAnsi" w:hAnsi="Times New Roman" w:cs="Times New Roman"/>
          <w:u w:color="FB0207"/>
        </w:rPr>
        <w:t>.</w:t>
      </w:r>
      <w:r w:rsidRPr="00054DAD">
        <w:rPr>
          <w:rFonts w:ascii="Times New Roman" w:eastAsiaTheme="minorHAnsi" w:hAnsi="Times New Roman" w:cs="Times New Roman"/>
          <w:u w:color="FB0207"/>
        </w:rPr>
        <w:t xml:space="preserve"> </w:t>
      </w:r>
    </w:p>
    <w:p w14:paraId="15897C7F" w14:textId="39F40266" w:rsidR="00054DAD" w:rsidRPr="00054DAD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u w:color="FB0207"/>
        </w:rPr>
      </w:pPr>
      <w:r>
        <w:rPr>
          <w:rFonts w:ascii="Times New Roman" w:eastAsiaTheme="minorHAnsi" w:hAnsi="Times New Roman" w:cs="Times New Roman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i/>
          <w:iCs/>
          <w:color w:val="C00000"/>
        </w:rPr>
        <w:t>1 Chr</w:t>
      </w:r>
      <w:r>
        <w:rPr>
          <w:rFonts w:ascii="Times New Roman" w:eastAsiaTheme="minorHAnsi" w:hAnsi="Times New Roman" w:cs="Times New Roman"/>
          <w:i/>
          <w:iCs/>
          <w:color w:val="C00000"/>
        </w:rPr>
        <w:t>onicles</w:t>
      </w:r>
      <w:r w:rsidR="00054DAD" w:rsidRPr="00986CCA">
        <w:rPr>
          <w:rFonts w:ascii="Times New Roman" w:eastAsiaTheme="minorHAnsi" w:hAnsi="Times New Roman" w:cs="Times New Roman"/>
          <w:i/>
          <w:iCs/>
          <w:color w:val="C00000"/>
        </w:rPr>
        <w:t xml:space="preserve"> 22:9</w:t>
      </w:r>
      <w:r w:rsidRPr="00986CCA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="00054DAD" w:rsidRPr="00986CCA">
        <w:rPr>
          <w:rFonts w:ascii="Times New Roman" w:eastAsiaTheme="minorHAnsi" w:hAnsi="Times New Roman" w:cs="Times New Roman"/>
          <w:i/>
          <w:iCs/>
          <w:color w:val="C00000"/>
        </w:rPr>
        <w:t>10; 29:1</w:t>
      </w:r>
      <w:r w:rsidR="00054DAD" w:rsidRPr="00986CCA">
        <w:rPr>
          <w:rFonts w:ascii="Times New Roman" w:eastAsiaTheme="minorHAnsi" w:hAnsi="Times New Roman" w:cs="Times New Roman"/>
          <w:color w:val="C00000"/>
          <w:u w:color="FB0207"/>
        </w:rPr>
        <w:t xml:space="preserve">  </w:t>
      </w:r>
    </w:p>
    <w:p w14:paraId="057D27C4" w14:textId="6026D716" w:rsidR="00986CCA" w:rsidRPr="00986CCA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  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He was a </w:t>
      </w:r>
      <w:r w:rsidR="00986CCA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in his father’s court for many years </w:t>
      </w:r>
    </w:p>
    <w:p w14:paraId="47444C68" w14:textId="77777777" w:rsidR="00986CCA" w:rsidRP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before becoming king. However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,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he enjoyed many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</w:p>
    <w:p w14:paraId="0E0CB139" w14:textId="77777777" w:rsidR="00986CCA" w:rsidRP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of his position, including wealth, title, and great respect. The same </w:t>
      </w:r>
    </w:p>
    <w:p w14:paraId="43C775A6" w14:textId="77777777" w:rsidR="00986CCA" w:rsidRP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thing for the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of God. </w:t>
      </w:r>
      <w:r w:rsidR="00054DAD" w:rsidRPr="004A53F0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Rev 1:6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Believers are </w:t>
      </w:r>
    </w:p>
    <w:p w14:paraId="20A03EC2" w14:textId="77777777" w:rsidR="00986CCA" w:rsidRP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predestined to ma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ny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things after being born into God’s family such </w:t>
      </w:r>
    </w:p>
    <w:p w14:paraId="12D9804F" w14:textId="77777777" w:rsidR="00986CCA" w:rsidRP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as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, peace,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, justification, </w:t>
      </w:r>
    </w:p>
    <w:p w14:paraId="620ABBA2" w14:textId="77777777" w:rsid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u w:color="FB0207"/>
        </w:rPr>
      </w:pP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_______________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, direct access to the Lord, even co-suffering </w:t>
      </w:r>
    </w:p>
    <w:p w14:paraId="0A89CDDC" w14:textId="26FD3F6C" w:rsidR="00054DAD" w:rsidRPr="00054DAD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u w:color="FB0207"/>
        </w:rPr>
      </w:pPr>
      <w:r>
        <w:rPr>
          <w:rFonts w:ascii="Times New Roman" w:eastAsiaTheme="minorHAnsi" w:hAnsi="Times New Roman" w:cs="Times New Roman"/>
          <w:u w:color="FB0207"/>
        </w:rPr>
        <w:t xml:space="preserve">      </w:t>
      </w:r>
      <w:r w:rsidR="00054DAD" w:rsidRPr="00054DAD">
        <w:rPr>
          <w:rFonts w:ascii="Times New Roman" w:eastAsiaTheme="minorHAnsi" w:hAnsi="Times New Roman" w:cs="Times New Roman"/>
          <w:u w:color="FB0207"/>
        </w:rPr>
        <w:t xml:space="preserve">with Christ.  </w:t>
      </w:r>
    </w:p>
    <w:p w14:paraId="583D32BB" w14:textId="77777777" w:rsidR="00986CCA" w:rsidRDefault="00054DAD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054DAD">
        <w:rPr>
          <w:rFonts w:ascii="Times New Roman" w:eastAsiaTheme="minorHAnsi" w:hAnsi="Times New Roman" w:cs="Times New Roman"/>
          <w:u w:color="FB0207"/>
        </w:rPr>
        <w:t xml:space="preserve">    I.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Those who remain in </w:t>
      </w:r>
      <w:r w:rsidR="00986CCA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, rejecting Christ will then </w:t>
      </w:r>
    </w:p>
    <w:p w14:paraId="388C211F" w14:textId="7884CC4E" w:rsid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be predestined to spend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in a sinner’s hell.  </w:t>
      </w: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</w:t>
      </w:r>
    </w:p>
    <w:p w14:paraId="524A22C4" w14:textId="653D61A4" w:rsid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017A04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Re</w:t>
      </w:r>
      <w:r w:rsidRPr="00017A04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 xml:space="preserve">v </w:t>
      </w:r>
      <w:r w:rsidR="00054DAD" w:rsidRPr="00017A04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21:8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. A</w:t>
      </w:r>
      <w:r>
        <w:rPr>
          <w:rFonts w:ascii="Times New Roman" w:eastAsiaTheme="minorHAnsi" w:hAnsi="Times New Roman" w:cs="Times New Roman"/>
          <w:color w:val="000000" w:themeColor="text1"/>
          <w:u w:color="FB0207"/>
        </w:rPr>
        <w:t>l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ways be on guard!  Don’t let those big theological </w:t>
      </w:r>
    </w:p>
    <w:p w14:paraId="04C34DC5" w14:textId="77777777" w:rsidR="00986CCA" w:rsidRDefault="00986CCA" w:rsidP="0005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terms throw you!  Stick to the simplicity found in the </w:t>
      </w:r>
    </w:p>
    <w:p w14:paraId="6C9C138C" w14:textId="12F51937" w:rsidR="00B367E2" w:rsidRDefault="00986CCA" w:rsidP="00FB36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</w:t>
      </w:r>
      <w:r w:rsidR="00054DAD" w:rsidRPr="00986CCA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Word of God!</w:t>
      </w:r>
    </w:p>
    <w:p w14:paraId="2DB1835A" w14:textId="0E08F029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07F20DEB" w14:textId="6C0CAC9C" w:rsidR="00B367E2" w:rsidRDefault="00B367E2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7F3AEB0A" w14:textId="2442DBAD" w:rsidR="004A115D" w:rsidRPr="00D07AF3" w:rsidRDefault="004A115D" w:rsidP="004A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</w:p>
    <w:sectPr w:rsidR="004A115D" w:rsidRPr="00D07AF3" w:rsidSect="008636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3BC2" w14:textId="77777777" w:rsidR="00041D39" w:rsidRDefault="00041D39" w:rsidP="00EE08D1">
      <w:r>
        <w:separator/>
      </w:r>
    </w:p>
  </w:endnote>
  <w:endnote w:type="continuationSeparator" w:id="0">
    <w:p w14:paraId="4C07996B" w14:textId="77777777" w:rsidR="00041D39" w:rsidRDefault="00041D39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F50A" w14:textId="77777777" w:rsidR="00041D39" w:rsidRDefault="00041D39" w:rsidP="00EE08D1">
      <w:r>
        <w:separator/>
      </w:r>
    </w:p>
  </w:footnote>
  <w:footnote w:type="continuationSeparator" w:id="0">
    <w:p w14:paraId="138701D3" w14:textId="77777777" w:rsidR="00041D39" w:rsidRDefault="00041D39" w:rsidP="00E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1349E"/>
    <w:rsid w:val="00017A04"/>
    <w:rsid w:val="00035449"/>
    <w:rsid w:val="00041D39"/>
    <w:rsid w:val="00054DAD"/>
    <w:rsid w:val="0008584A"/>
    <w:rsid w:val="000A30AF"/>
    <w:rsid w:val="000F40AA"/>
    <w:rsid w:val="001051E0"/>
    <w:rsid w:val="0010688A"/>
    <w:rsid w:val="0014542E"/>
    <w:rsid w:val="001A6648"/>
    <w:rsid w:val="001F4EBD"/>
    <w:rsid w:val="002135C7"/>
    <w:rsid w:val="00220760"/>
    <w:rsid w:val="002216C3"/>
    <w:rsid w:val="002546B1"/>
    <w:rsid w:val="002B72D0"/>
    <w:rsid w:val="002D0F83"/>
    <w:rsid w:val="0036204D"/>
    <w:rsid w:val="0037650B"/>
    <w:rsid w:val="003B21ED"/>
    <w:rsid w:val="004A115D"/>
    <w:rsid w:val="004A53F0"/>
    <w:rsid w:val="004B1D39"/>
    <w:rsid w:val="00556D5D"/>
    <w:rsid w:val="006614FA"/>
    <w:rsid w:val="006F18C9"/>
    <w:rsid w:val="007425A7"/>
    <w:rsid w:val="00775729"/>
    <w:rsid w:val="007A301A"/>
    <w:rsid w:val="007F7B9E"/>
    <w:rsid w:val="0081478C"/>
    <w:rsid w:val="008636ED"/>
    <w:rsid w:val="00877F25"/>
    <w:rsid w:val="008D5B49"/>
    <w:rsid w:val="00986CCA"/>
    <w:rsid w:val="00B17CA9"/>
    <w:rsid w:val="00B367E2"/>
    <w:rsid w:val="00B42256"/>
    <w:rsid w:val="00B91F5C"/>
    <w:rsid w:val="00CD04A7"/>
    <w:rsid w:val="00CF02FF"/>
    <w:rsid w:val="00D07AF3"/>
    <w:rsid w:val="00D32253"/>
    <w:rsid w:val="00D835E2"/>
    <w:rsid w:val="00D93731"/>
    <w:rsid w:val="00D93A07"/>
    <w:rsid w:val="00DA2C3B"/>
    <w:rsid w:val="00E305E4"/>
    <w:rsid w:val="00ED6523"/>
    <w:rsid w:val="00EE08D1"/>
    <w:rsid w:val="00F154FE"/>
    <w:rsid w:val="00F81810"/>
    <w:rsid w:val="00FA16C8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6E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2022-02-23T00:57:00Z</cp:lastPrinted>
  <dcterms:created xsi:type="dcterms:W3CDTF">2022-07-04T01:58:00Z</dcterms:created>
  <dcterms:modified xsi:type="dcterms:W3CDTF">2022-07-04T01:58:00Z</dcterms:modified>
</cp:coreProperties>
</file>